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1131" w:rsidRDefault="00931131" w:rsidP="00931131">
      <w:pPr>
        <w:pStyle w:val="Heading1"/>
        <w:tabs>
          <w:tab w:val="left" w:pos="1050"/>
        </w:tabs>
        <w:rPr>
          <w:sz w:val="28"/>
          <w:szCs w:val="28"/>
        </w:rPr>
      </w:pPr>
      <w:r>
        <w:rPr>
          <w:noProof/>
          <w:lang w:val="en-GB"/>
        </w:rPr>
        <w:drawing>
          <wp:inline distT="0" distB="0" distL="0" distR="0" wp14:anchorId="319F3EA1" wp14:editId="45326222">
            <wp:extent cx="5731510" cy="1054451"/>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731510" cy="1054451"/>
                    </a:xfrm>
                    <a:prstGeom prst="rect">
                      <a:avLst/>
                    </a:prstGeom>
                  </pic:spPr>
                </pic:pic>
              </a:graphicData>
            </a:graphic>
          </wp:inline>
        </w:drawing>
      </w:r>
    </w:p>
    <w:p w:rsidR="00BA0325" w:rsidRDefault="00931131" w:rsidP="00931131">
      <w:pPr>
        <w:pStyle w:val="Heading1"/>
        <w:tabs>
          <w:tab w:val="left" w:pos="1050"/>
        </w:tabs>
        <w:rPr>
          <w:sz w:val="28"/>
          <w:szCs w:val="28"/>
        </w:rPr>
      </w:pPr>
      <w:r>
        <w:rPr>
          <w:sz w:val="28"/>
          <w:szCs w:val="28"/>
        </w:rPr>
        <w:tab/>
      </w:r>
    </w:p>
    <w:p w:rsidR="00BA0325" w:rsidRPr="00931131" w:rsidRDefault="00096E8D" w:rsidP="00931131">
      <w:pPr>
        <w:pStyle w:val="Heading1"/>
        <w:rPr>
          <w:rFonts w:ascii="Times New Roman" w:eastAsia="Times New Roman" w:hAnsi="Times New Roman" w:cs="Times New Roman"/>
          <w:b w:val="0"/>
          <w:bCs w:val="0"/>
          <w:sz w:val="28"/>
          <w:szCs w:val="28"/>
        </w:rPr>
      </w:pPr>
      <w:r>
        <w:rPr>
          <w:rFonts w:ascii="Times New Roman"/>
          <w:b w:val="0"/>
          <w:bCs w:val="0"/>
          <w:sz w:val="28"/>
          <w:szCs w:val="28"/>
        </w:rPr>
        <w:t>MULTIPURPOSE (LASER/COPIER PRODUCTS)</w:t>
      </w:r>
    </w:p>
    <w:p w:rsidR="00BA0325" w:rsidRDefault="00BA0325">
      <w:pPr>
        <w:pStyle w:val="Heading1"/>
        <w:rPr>
          <w:rFonts w:ascii="Times New Roman" w:eastAsia="Times New Roman" w:hAnsi="Times New Roman" w:cs="Times New Roman"/>
          <w:u w:val="single"/>
        </w:rPr>
      </w:pPr>
    </w:p>
    <w:p w:rsidR="00BA0325" w:rsidRDefault="00931131">
      <w:pPr>
        <w:pStyle w:val="Heading1"/>
      </w:pPr>
      <w:r>
        <w:rPr>
          <w:rFonts w:ascii="Times New Roman"/>
        </w:rPr>
        <w:t xml:space="preserve">Ultra </w:t>
      </w:r>
      <w:proofErr w:type="spellStart"/>
      <w:r>
        <w:rPr>
          <w:rFonts w:ascii="Times New Roman"/>
        </w:rPr>
        <w:t>Destructable</w:t>
      </w:r>
      <w:proofErr w:type="spellEnd"/>
      <w:r>
        <w:rPr>
          <w:rFonts w:ascii="Times New Roman"/>
        </w:rPr>
        <w:t xml:space="preserve"> </w:t>
      </w:r>
    </w:p>
    <w:p w:rsidR="00BA0325" w:rsidRDefault="00BA0325">
      <w:pPr>
        <w:rPr>
          <w:rFonts w:ascii="Arial Black" w:eastAsia="Arial Black" w:hAnsi="Arial Black" w:cs="Arial Black"/>
          <w:b/>
          <w:bCs/>
        </w:rPr>
      </w:pPr>
    </w:p>
    <w:p w:rsidR="00BA0325" w:rsidRDefault="00096E8D">
      <w:r>
        <w:t xml:space="preserve">A Special White Matt PVC (Vinyl) film designed to be extremely fragile in its nature so that it will break when put under any tear stress. In </w:t>
      </w:r>
      <w:proofErr w:type="spellStart"/>
      <w:r>
        <w:t>practise</w:t>
      </w:r>
      <w:proofErr w:type="spellEnd"/>
      <w:r>
        <w:t xml:space="preserve"> this means that once applied, any attempt to remove it will result in no more than a frustrating mess of little bits coming away slowly. With its special purpose adhesive, the material was designed for the labelling of goods </w:t>
      </w:r>
      <w:proofErr w:type="spellStart"/>
      <w:r>
        <w:t>etc</w:t>
      </w:r>
      <w:proofErr w:type="spellEnd"/>
      <w:r>
        <w:t xml:space="preserve"> where it is very important that the label be difficult to remove or that some evidence will be apparent if even an attempt at removal is made.  If in doubt, please test.</w:t>
      </w:r>
    </w:p>
    <w:p w:rsidR="00BA0325" w:rsidRDefault="00BA0325"/>
    <w:p w:rsidR="00BA0325" w:rsidRDefault="00096E8D">
      <w:r>
        <w:t xml:space="preserve">The material was also specifically designed for use on mono and </w:t>
      </w:r>
      <w:proofErr w:type="spellStart"/>
      <w:r>
        <w:t>colour</w:t>
      </w:r>
      <w:proofErr w:type="spellEnd"/>
      <w:r>
        <w:t xml:space="preserve"> </w:t>
      </w:r>
      <w:r>
        <w:rPr>
          <w:rFonts w:ascii="Arial Unicode MS" w:hAnsi="Times New Roman"/>
        </w:rPr>
        <w:t>‘</w:t>
      </w:r>
      <w:r>
        <w:t>hot fuse</w:t>
      </w:r>
      <w:r>
        <w:rPr>
          <w:rFonts w:ascii="Arial Unicode MS" w:hAnsi="Times New Roman"/>
        </w:rPr>
        <w:t>’</w:t>
      </w:r>
      <w:r>
        <w:rPr>
          <w:rFonts w:ascii="Arial Unicode MS" w:hAnsi="Times New Roman"/>
        </w:rPr>
        <w:t xml:space="preserve"> </w:t>
      </w:r>
      <w:r>
        <w:t xml:space="preserve">printer systems. Some slight curl may occur on exiting the printer but this will flatten quickly. This material is primarily used in window signs and displays. Due to the print pre-treatment, along with outstanding laser printing performance, the film is printable by other common label printing methods like letterpress, flexography, screen and offset. (Use quick dry </w:t>
      </w:r>
      <w:proofErr w:type="spellStart"/>
      <w:r>
        <w:t>oxidising</w:t>
      </w:r>
      <w:proofErr w:type="spellEnd"/>
      <w:r>
        <w:t xml:space="preserve"> inks).   </w:t>
      </w:r>
    </w:p>
    <w:p w:rsidR="00BA0325" w:rsidRDefault="00BA0325"/>
    <w:p w:rsidR="00BA0325" w:rsidRDefault="00096E8D">
      <w:pPr>
        <w:pStyle w:val="Heading1"/>
        <w:rPr>
          <w:rFonts w:ascii="Times New Roman" w:eastAsia="Times New Roman" w:hAnsi="Times New Roman" w:cs="Times New Roman"/>
          <w:b w:val="0"/>
          <w:bCs w:val="0"/>
        </w:rPr>
      </w:pPr>
      <w:r>
        <w:rPr>
          <w:rFonts w:ascii="Times New Roman"/>
        </w:rPr>
        <w:t xml:space="preserve">Face material properties </w:t>
      </w:r>
    </w:p>
    <w:p w:rsidR="00BA0325" w:rsidRDefault="00096E8D">
      <w:r>
        <w:t>Caliper (thickness)</w:t>
      </w:r>
      <w:r>
        <w:tab/>
      </w:r>
      <w:r>
        <w:tab/>
      </w:r>
      <w:r>
        <w:tab/>
        <w:t xml:space="preserve">50 microns + or </w:t>
      </w:r>
      <w:r>
        <w:rPr>
          <w:rFonts w:ascii="Arial Unicode MS" w:hAnsi="Times New Roman"/>
        </w:rPr>
        <w:t>–</w:t>
      </w:r>
      <w:r>
        <w:rPr>
          <w:rFonts w:ascii="Arial Unicode MS" w:hAnsi="Times New Roman"/>
        </w:rPr>
        <w:t xml:space="preserve"> </w:t>
      </w:r>
      <w:r>
        <w:t>3 microns.</w:t>
      </w:r>
    </w:p>
    <w:p w:rsidR="00BA0325" w:rsidRDefault="00096E8D">
      <w:proofErr w:type="spellStart"/>
      <w:r>
        <w:t>Grammage</w:t>
      </w:r>
      <w:proofErr w:type="spellEnd"/>
      <w:r>
        <w:t xml:space="preserve">: </w:t>
      </w:r>
      <w:r>
        <w:tab/>
      </w:r>
      <w:r>
        <w:tab/>
      </w:r>
      <w:r>
        <w:tab/>
      </w:r>
      <w:r>
        <w:tab/>
        <w:t>100g/m2</w:t>
      </w:r>
    </w:p>
    <w:p w:rsidR="00BA0325" w:rsidRDefault="00BA0325"/>
    <w:p w:rsidR="00BA0325" w:rsidRDefault="00096E8D">
      <w:pPr>
        <w:rPr>
          <w:b/>
          <w:bCs/>
        </w:rPr>
      </w:pPr>
      <w:r>
        <w:rPr>
          <w:b/>
          <w:bCs/>
        </w:rPr>
        <w:t>Adhesive</w:t>
      </w:r>
    </w:p>
    <w:p w:rsidR="00BA0325" w:rsidRDefault="00096E8D">
      <w:proofErr w:type="gramStart"/>
      <w:r>
        <w:t>A special formulation of Acrylic adhesive.</w:t>
      </w:r>
      <w:proofErr w:type="gramEnd"/>
    </w:p>
    <w:p w:rsidR="00BA0325" w:rsidRDefault="00BA0325">
      <w:pPr>
        <w:rPr>
          <w:b/>
          <w:bCs/>
        </w:rPr>
      </w:pPr>
    </w:p>
    <w:p w:rsidR="00BA0325" w:rsidRDefault="00096E8D">
      <w:proofErr w:type="gramStart"/>
      <w:r>
        <w:t>Minimum application temp.</w:t>
      </w:r>
      <w:proofErr w:type="gramEnd"/>
      <w:r>
        <w:tab/>
      </w:r>
      <w:r>
        <w:tab/>
        <w:t>10-30</w:t>
      </w:r>
      <w:r>
        <w:rPr>
          <w:rFonts w:hAnsi="Symbol"/>
        </w:rPr>
        <w:t></w:t>
      </w:r>
      <w:r>
        <w:t>C</w:t>
      </w:r>
    </w:p>
    <w:p w:rsidR="00BA0325" w:rsidRDefault="00096E8D">
      <w:r>
        <w:t>In-use range once applied</w:t>
      </w:r>
      <w:r>
        <w:tab/>
      </w:r>
      <w:r>
        <w:tab/>
        <w:t>-40</w:t>
      </w:r>
      <w:r>
        <w:rPr>
          <w:rFonts w:hAnsi="Symbol"/>
        </w:rPr>
        <w:t></w:t>
      </w:r>
      <w:r>
        <w:t>C to +80</w:t>
      </w:r>
      <w:r>
        <w:rPr>
          <w:rFonts w:hAnsi="Symbol"/>
        </w:rPr>
        <w:t></w:t>
      </w:r>
      <w:r>
        <w:t>C</w:t>
      </w:r>
    </w:p>
    <w:p w:rsidR="00BA0325" w:rsidRDefault="00BA0325"/>
    <w:p w:rsidR="00BA0325" w:rsidRDefault="00096E8D">
      <w:pPr>
        <w:rPr>
          <w:b/>
          <w:bCs/>
        </w:rPr>
      </w:pPr>
      <w:r>
        <w:rPr>
          <w:b/>
          <w:bCs/>
        </w:rPr>
        <w:t>Backing</w:t>
      </w:r>
    </w:p>
    <w:p w:rsidR="00BA0325" w:rsidRDefault="00096E8D">
      <w:r>
        <w:t>Kraft backing paper, matt-coated on reverse side with good lay-flatness &amp; stability</w:t>
      </w:r>
    </w:p>
    <w:p w:rsidR="00BA0325" w:rsidRDefault="00BA0325"/>
    <w:p w:rsidR="00BA0325" w:rsidRDefault="00096E8D">
      <w:r>
        <w:t>Thickness</w:t>
      </w:r>
      <w:r>
        <w:tab/>
      </w:r>
      <w:r>
        <w:tab/>
      </w:r>
      <w:r>
        <w:tab/>
      </w:r>
      <w:r>
        <w:tab/>
        <w:t xml:space="preserve">168 microns + or </w:t>
      </w:r>
      <w:r>
        <w:rPr>
          <w:rFonts w:ascii="Arial Unicode MS" w:hAnsi="Times New Roman"/>
        </w:rPr>
        <w:t>–</w:t>
      </w:r>
      <w:r>
        <w:rPr>
          <w:rFonts w:ascii="Arial Unicode MS" w:hAnsi="Times New Roman"/>
        </w:rPr>
        <w:t xml:space="preserve"> </w:t>
      </w:r>
      <w:r>
        <w:t xml:space="preserve">8 microns </w:t>
      </w:r>
    </w:p>
    <w:p w:rsidR="00BA0325" w:rsidRDefault="00096E8D">
      <w:proofErr w:type="spellStart"/>
      <w:r>
        <w:t>Grammage</w:t>
      </w:r>
      <w:proofErr w:type="spellEnd"/>
      <w:r>
        <w:tab/>
      </w:r>
      <w:r>
        <w:tab/>
      </w:r>
      <w:r>
        <w:tab/>
      </w:r>
      <w:r>
        <w:tab/>
        <w:t xml:space="preserve">140 </w:t>
      </w:r>
      <w:proofErr w:type="spellStart"/>
      <w:r>
        <w:t>gsm</w:t>
      </w:r>
      <w:proofErr w:type="spellEnd"/>
      <w:r>
        <w:t xml:space="preserve">        + or </w:t>
      </w:r>
      <w:r>
        <w:rPr>
          <w:rFonts w:ascii="Arial Unicode MS" w:hAnsi="Times New Roman"/>
        </w:rPr>
        <w:t>–</w:t>
      </w:r>
      <w:r>
        <w:rPr>
          <w:rFonts w:ascii="Arial Unicode MS" w:hAnsi="Times New Roman"/>
        </w:rPr>
        <w:t xml:space="preserve"> </w:t>
      </w:r>
      <w:r>
        <w:t xml:space="preserve">7 </w:t>
      </w:r>
      <w:proofErr w:type="spellStart"/>
      <w:r>
        <w:t>gsm</w:t>
      </w:r>
      <w:proofErr w:type="spellEnd"/>
    </w:p>
    <w:p w:rsidR="00BA0325" w:rsidRDefault="00BA0325"/>
    <w:p w:rsidR="00BA0325" w:rsidRDefault="00096E8D">
      <w:pPr>
        <w:pStyle w:val="Heading1"/>
        <w:rPr>
          <w:rFonts w:ascii="Times New Roman" w:eastAsia="Times New Roman" w:hAnsi="Times New Roman" w:cs="Times New Roman"/>
        </w:rPr>
      </w:pPr>
      <w:r>
        <w:rPr>
          <w:rFonts w:ascii="Times New Roman"/>
        </w:rPr>
        <w:t>Environmental</w:t>
      </w:r>
    </w:p>
    <w:p w:rsidR="00BA0325" w:rsidRDefault="00096E8D">
      <w:r>
        <w:t>Paper components are either ECF or TCF grade manufactured using pulp from sustainable, managed resources. All dimensions are nominal target specifications, but may vary. All products within our range are manufactured under ISO9001:2008</w:t>
      </w:r>
    </w:p>
    <w:p w:rsidR="00BA0325" w:rsidRDefault="00BA0325">
      <w:bookmarkStart w:id="0" w:name="_GoBack"/>
      <w:bookmarkEnd w:id="0"/>
    </w:p>
    <w:sectPr w:rsidR="00BA0325">
      <w:headerReference w:type="default" r:id="rId8"/>
      <w:footerReference w:type="default" r:id="rId9"/>
      <w:pgSz w:w="12240" w:h="15840"/>
      <w:pgMar w:top="720" w:right="720" w:bottom="720"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2884" w:rsidRDefault="000C2884">
      <w:r>
        <w:separator/>
      </w:r>
    </w:p>
  </w:endnote>
  <w:endnote w:type="continuationSeparator" w:id="0">
    <w:p w:rsidR="000C2884" w:rsidRDefault="000C2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0325" w:rsidRDefault="00BA0325">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2884" w:rsidRDefault="000C2884">
      <w:r>
        <w:separator/>
      </w:r>
    </w:p>
  </w:footnote>
  <w:footnote w:type="continuationSeparator" w:id="0">
    <w:p w:rsidR="000C2884" w:rsidRDefault="000C28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0325" w:rsidRDefault="00BA0325">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BA0325"/>
    <w:rsid w:val="00096E8D"/>
    <w:rsid w:val="000C2884"/>
    <w:rsid w:val="00931131"/>
    <w:rsid w:val="00BA0325"/>
    <w:rsid w:val="00CE6E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hAnsi="Arial Unicode MS" w:cs="Arial Unicode MS"/>
      <w:color w:val="000000"/>
      <w:sz w:val="24"/>
      <w:szCs w:val="24"/>
      <w:u w:color="000000"/>
      <w:lang w:val="en-US" w:eastAsia="en-US"/>
    </w:rPr>
  </w:style>
  <w:style w:type="paragraph" w:styleId="Heading1">
    <w:name w:val="heading 1"/>
    <w:next w:val="Normal"/>
    <w:pPr>
      <w:keepNext/>
      <w:outlineLvl w:val="0"/>
    </w:pPr>
    <w:rPr>
      <w:rFonts w:ascii="Arial Black" w:eastAsia="Arial Black" w:hAnsi="Arial Black" w:cs="Arial Black"/>
      <w:b/>
      <w:bCs/>
      <w:color w:val="000000"/>
      <w:sz w:val="24"/>
      <w:szCs w:val="24"/>
      <w:u w:color="000000"/>
      <w:lang w:val="en-US"/>
    </w:rPr>
  </w:style>
  <w:style w:type="paragraph" w:styleId="Heading2">
    <w:name w:val="heading 2"/>
    <w:next w:val="Normal"/>
    <w:pPr>
      <w:keepNext/>
      <w:outlineLvl w:val="1"/>
    </w:pPr>
    <w:rPr>
      <w:rFonts w:hAnsi="Arial Unicode MS" w:cs="Arial Unicode MS"/>
      <w:color w:val="000000"/>
      <w:sz w:val="28"/>
      <w:szCs w:val="28"/>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styleId="BalloonText">
    <w:name w:val="Balloon Text"/>
    <w:basedOn w:val="Normal"/>
    <w:link w:val="BalloonTextChar"/>
    <w:uiPriority w:val="99"/>
    <w:semiHidden/>
    <w:unhideWhenUsed/>
    <w:rsid w:val="00CE6E34"/>
    <w:rPr>
      <w:rFonts w:ascii="Tahoma" w:hAnsi="Tahoma" w:cs="Tahoma"/>
      <w:sz w:val="16"/>
      <w:szCs w:val="16"/>
    </w:rPr>
  </w:style>
  <w:style w:type="character" w:customStyle="1" w:styleId="BalloonTextChar">
    <w:name w:val="Balloon Text Char"/>
    <w:basedOn w:val="DefaultParagraphFont"/>
    <w:link w:val="BalloonText"/>
    <w:uiPriority w:val="99"/>
    <w:semiHidden/>
    <w:rsid w:val="00CE6E34"/>
    <w:rPr>
      <w:rFonts w:ascii="Tahoma" w:hAnsi="Tahoma" w:cs="Tahoma"/>
      <w:color w:val="000000"/>
      <w:sz w:val="16"/>
      <w:szCs w:val="16"/>
      <w:u w:color="00000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hAnsi="Arial Unicode MS" w:cs="Arial Unicode MS"/>
      <w:color w:val="000000"/>
      <w:sz w:val="24"/>
      <w:szCs w:val="24"/>
      <w:u w:color="000000"/>
      <w:lang w:val="en-US" w:eastAsia="en-US"/>
    </w:rPr>
  </w:style>
  <w:style w:type="paragraph" w:styleId="Heading1">
    <w:name w:val="heading 1"/>
    <w:next w:val="Normal"/>
    <w:pPr>
      <w:keepNext/>
      <w:outlineLvl w:val="0"/>
    </w:pPr>
    <w:rPr>
      <w:rFonts w:ascii="Arial Black" w:eastAsia="Arial Black" w:hAnsi="Arial Black" w:cs="Arial Black"/>
      <w:b/>
      <w:bCs/>
      <w:color w:val="000000"/>
      <w:sz w:val="24"/>
      <w:szCs w:val="24"/>
      <w:u w:color="000000"/>
      <w:lang w:val="en-US"/>
    </w:rPr>
  </w:style>
  <w:style w:type="paragraph" w:styleId="Heading2">
    <w:name w:val="heading 2"/>
    <w:next w:val="Normal"/>
    <w:pPr>
      <w:keepNext/>
      <w:outlineLvl w:val="1"/>
    </w:pPr>
    <w:rPr>
      <w:rFonts w:hAnsi="Arial Unicode MS" w:cs="Arial Unicode MS"/>
      <w:color w:val="000000"/>
      <w:sz w:val="28"/>
      <w:szCs w:val="28"/>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styleId="BalloonText">
    <w:name w:val="Balloon Text"/>
    <w:basedOn w:val="Normal"/>
    <w:link w:val="BalloonTextChar"/>
    <w:uiPriority w:val="99"/>
    <w:semiHidden/>
    <w:unhideWhenUsed/>
    <w:rsid w:val="00CE6E34"/>
    <w:rPr>
      <w:rFonts w:ascii="Tahoma" w:hAnsi="Tahoma" w:cs="Tahoma"/>
      <w:sz w:val="16"/>
      <w:szCs w:val="16"/>
    </w:rPr>
  </w:style>
  <w:style w:type="character" w:customStyle="1" w:styleId="BalloonTextChar">
    <w:name w:val="Balloon Text Char"/>
    <w:basedOn w:val="DefaultParagraphFont"/>
    <w:link w:val="BalloonText"/>
    <w:uiPriority w:val="99"/>
    <w:semiHidden/>
    <w:rsid w:val="00CE6E34"/>
    <w:rPr>
      <w:rFonts w:ascii="Tahoma" w:hAnsi="Tahoma" w:cs="Tahoma"/>
      <w:color w:val="000000"/>
      <w:sz w:val="16"/>
      <w:szCs w:val="16"/>
      <w:u w:color="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260</Words>
  <Characters>1485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Steve</cp:lastModifiedBy>
  <cp:revision>2</cp:revision>
  <dcterms:created xsi:type="dcterms:W3CDTF">2018-09-25T19:50:00Z</dcterms:created>
  <dcterms:modified xsi:type="dcterms:W3CDTF">2018-09-25T19:50:00Z</dcterms:modified>
</cp:coreProperties>
</file>